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DB" w:rsidRPr="00EF4679" w:rsidRDefault="00C30ADB">
      <w:pPr>
        <w:rPr>
          <w:rFonts w:ascii="Calibri" w:hAnsi="Calibri" w:cs="Calibri"/>
          <w:b/>
          <w:sz w:val="20"/>
          <w:szCs w:val="20"/>
        </w:rPr>
      </w:pPr>
    </w:p>
    <w:p w:rsidR="006D70FB" w:rsidRPr="00EF4679" w:rsidRDefault="006D70FB">
      <w:pPr>
        <w:rPr>
          <w:rFonts w:ascii="Calibri" w:hAnsi="Calibri" w:cs="Calibri"/>
          <w:b/>
          <w:sz w:val="20"/>
          <w:szCs w:val="20"/>
        </w:rPr>
      </w:pPr>
    </w:p>
    <w:p w:rsidR="006E0E70" w:rsidRPr="00EF4679" w:rsidRDefault="00BF79E2">
      <w:pPr>
        <w:rPr>
          <w:rFonts w:ascii="Calibri" w:hAnsi="Calibri" w:cs="Calibri"/>
          <w:b/>
          <w:sz w:val="20"/>
          <w:szCs w:val="20"/>
        </w:rPr>
      </w:pPr>
      <w:r w:rsidRPr="00EF4679">
        <w:rPr>
          <w:rFonts w:ascii="Calibri" w:hAnsi="Calibri" w:cs="Calibri"/>
          <w:b/>
          <w:sz w:val="20"/>
          <w:szCs w:val="20"/>
        </w:rPr>
        <w:t>Attendees</w:t>
      </w:r>
      <w:r w:rsidR="005015E3" w:rsidRPr="00EF4679">
        <w:rPr>
          <w:rFonts w:ascii="Calibri" w:hAnsi="Calibri" w:cs="Calibri"/>
          <w:b/>
          <w:sz w:val="20"/>
          <w:szCs w:val="20"/>
        </w:rPr>
        <w:t>:</w:t>
      </w:r>
    </w:p>
    <w:p w:rsidR="005015E3" w:rsidRPr="00EF4679" w:rsidRDefault="005015E3">
      <w:pPr>
        <w:rPr>
          <w:rFonts w:ascii="Calibri" w:hAnsi="Calibri" w:cs="Calibri"/>
          <w:b/>
          <w:sz w:val="20"/>
          <w:szCs w:val="20"/>
        </w:rPr>
      </w:pPr>
    </w:p>
    <w:p w:rsidR="005015E3" w:rsidRPr="00EF4679" w:rsidRDefault="005015E3">
      <w:pPr>
        <w:rPr>
          <w:rFonts w:ascii="Calibri" w:hAnsi="Calibri" w:cs="Calibri"/>
          <w:b/>
          <w:sz w:val="20"/>
          <w:szCs w:val="20"/>
        </w:rPr>
      </w:pPr>
      <w:proofErr w:type="spellStart"/>
      <w:r w:rsidRPr="00EF4679">
        <w:rPr>
          <w:rFonts w:ascii="Calibri" w:hAnsi="Calibri" w:cs="Calibri"/>
          <w:b/>
          <w:sz w:val="20"/>
          <w:szCs w:val="20"/>
        </w:rPr>
        <w:t>Whanganui</w:t>
      </w:r>
      <w:proofErr w:type="spellEnd"/>
      <w:r w:rsidRPr="00EF4679">
        <w:rPr>
          <w:rFonts w:ascii="Calibri" w:hAnsi="Calibri" w:cs="Calibri"/>
          <w:b/>
          <w:sz w:val="20"/>
          <w:szCs w:val="20"/>
        </w:rPr>
        <w:t xml:space="preserve"> Locality Group:</w:t>
      </w:r>
    </w:p>
    <w:p w:rsidR="00746399" w:rsidRPr="00EF4679" w:rsidRDefault="005015E3" w:rsidP="00746399">
      <w:pPr>
        <w:rPr>
          <w:rFonts w:ascii="Calibri" w:hAnsi="Calibri" w:cs="Calibri"/>
          <w:sz w:val="20"/>
          <w:szCs w:val="20"/>
        </w:rPr>
      </w:pPr>
      <w:r w:rsidRPr="00EF4679">
        <w:rPr>
          <w:rFonts w:ascii="Calibri" w:hAnsi="Calibri" w:cs="Calibri"/>
          <w:sz w:val="20"/>
          <w:szCs w:val="20"/>
        </w:rPr>
        <w:t>Robyn M</w:t>
      </w:r>
      <w:r w:rsidR="00BF79E2" w:rsidRPr="00EF4679">
        <w:rPr>
          <w:rFonts w:ascii="Calibri" w:hAnsi="Calibri" w:cs="Calibri"/>
          <w:sz w:val="20"/>
          <w:szCs w:val="20"/>
        </w:rPr>
        <w:t>cDougal, Lenna Young, Angelique Tucker, Raewyn Harris,</w:t>
      </w:r>
      <w:r w:rsidR="006D70FB" w:rsidRPr="00EF4679">
        <w:rPr>
          <w:rFonts w:ascii="Calibri" w:hAnsi="Calibri" w:cs="Calibri"/>
          <w:sz w:val="20"/>
          <w:szCs w:val="20"/>
        </w:rPr>
        <w:t xml:space="preserve"> Lucy </w:t>
      </w:r>
      <w:proofErr w:type="spellStart"/>
      <w:r w:rsidR="006D70FB" w:rsidRPr="00EF4679">
        <w:rPr>
          <w:rFonts w:ascii="Calibri" w:hAnsi="Calibri" w:cs="Calibri"/>
          <w:sz w:val="20"/>
          <w:szCs w:val="20"/>
        </w:rPr>
        <w:t>Petitt,</w:t>
      </w:r>
      <w:r w:rsidR="0036506A" w:rsidRPr="00EF4679">
        <w:rPr>
          <w:rFonts w:ascii="Calibri" w:hAnsi="Calibri" w:cs="Calibri"/>
          <w:sz w:val="20"/>
          <w:szCs w:val="20"/>
        </w:rPr>
        <w:t>Candace</w:t>
      </w:r>
      <w:proofErr w:type="spellEnd"/>
      <w:r w:rsidR="0036506A" w:rsidRPr="00EF4679">
        <w:rPr>
          <w:rFonts w:ascii="Calibri" w:hAnsi="Calibri" w:cs="Calibri"/>
          <w:sz w:val="20"/>
          <w:szCs w:val="20"/>
        </w:rPr>
        <w:t xml:space="preserve"> Sixtus</w:t>
      </w:r>
      <w:r w:rsidR="00746399" w:rsidRPr="00EF4679">
        <w:rPr>
          <w:rFonts w:ascii="Calibri" w:hAnsi="Calibri" w:cs="Calibri"/>
          <w:sz w:val="20"/>
          <w:szCs w:val="20"/>
        </w:rPr>
        <w:t xml:space="preserve">, Carla </w:t>
      </w:r>
      <w:proofErr w:type="spellStart"/>
      <w:r w:rsidR="00746399" w:rsidRPr="00EF4679">
        <w:rPr>
          <w:rFonts w:ascii="Calibri" w:hAnsi="Calibri" w:cs="Calibri"/>
          <w:sz w:val="20"/>
          <w:szCs w:val="20"/>
        </w:rPr>
        <w:t>Donson</w:t>
      </w:r>
      <w:proofErr w:type="spellEnd"/>
      <w:r w:rsidR="00746399" w:rsidRPr="00EF4679">
        <w:rPr>
          <w:rFonts w:ascii="Calibri" w:hAnsi="Calibri" w:cs="Calibri"/>
          <w:sz w:val="20"/>
          <w:szCs w:val="20"/>
        </w:rPr>
        <w:t xml:space="preserve">, Cheryl </w:t>
      </w:r>
      <w:proofErr w:type="spellStart"/>
      <w:r w:rsidR="00746399" w:rsidRPr="00EF4679">
        <w:rPr>
          <w:rFonts w:ascii="Calibri" w:hAnsi="Calibri" w:cs="Calibri"/>
          <w:sz w:val="20"/>
          <w:szCs w:val="20"/>
        </w:rPr>
        <w:t>Benn,Jon</w:t>
      </w:r>
      <w:proofErr w:type="spellEnd"/>
      <w:r w:rsidR="00746399" w:rsidRPr="00EF4679">
        <w:rPr>
          <w:rFonts w:ascii="Calibri" w:hAnsi="Calibri" w:cs="Calibri"/>
          <w:sz w:val="20"/>
          <w:szCs w:val="20"/>
        </w:rPr>
        <w:t xml:space="preserve"> Buchan, Thabani Sibanda</w:t>
      </w:r>
      <w:r w:rsidR="00884B8C" w:rsidRPr="00EF4679">
        <w:rPr>
          <w:rFonts w:ascii="Calibri" w:hAnsi="Calibri" w:cs="Calibri"/>
          <w:sz w:val="20"/>
          <w:szCs w:val="20"/>
        </w:rPr>
        <w:t>, Bonnie Sue, Jeanine Corke</w:t>
      </w:r>
      <w:r w:rsidR="006D70FB" w:rsidRPr="00EF4679">
        <w:rPr>
          <w:rFonts w:ascii="Calibri" w:hAnsi="Calibri" w:cs="Calibri"/>
          <w:sz w:val="20"/>
          <w:szCs w:val="20"/>
        </w:rPr>
        <w:t xml:space="preserve">, Louise </w:t>
      </w:r>
      <w:proofErr w:type="spellStart"/>
      <w:r w:rsidR="006D70FB" w:rsidRPr="00EF4679">
        <w:rPr>
          <w:rFonts w:ascii="Calibri" w:hAnsi="Calibri" w:cs="Calibri"/>
          <w:sz w:val="20"/>
          <w:szCs w:val="20"/>
        </w:rPr>
        <w:t>Allsop</w:t>
      </w:r>
      <w:proofErr w:type="spellEnd"/>
      <w:r w:rsidR="006D70FB" w:rsidRPr="00EF4679">
        <w:rPr>
          <w:rFonts w:ascii="Calibri" w:hAnsi="Calibri" w:cs="Calibri"/>
          <w:sz w:val="20"/>
          <w:szCs w:val="20"/>
        </w:rPr>
        <w:t xml:space="preserve"> (arrived late), Sharon McFarland</w:t>
      </w:r>
      <w:r w:rsidR="001257AD" w:rsidRPr="00EF4679">
        <w:rPr>
          <w:rFonts w:ascii="Calibri" w:hAnsi="Calibri" w:cs="Calibri"/>
          <w:sz w:val="20"/>
          <w:szCs w:val="20"/>
        </w:rPr>
        <w:t>, Mandy Musa</w:t>
      </w:r>
      <w:r w:rsidR="003975A5" w:rsidRPr="00EF4679">
        <w:rPr>
          <w:rFonts w:ascii="Calibri" w:hAnsi="Calibri" w:cs="Calibri"/>
          <w:sz w:val="20"/>
          <w:szCs w:val="20"/>
        </w:rPr>
        <w:t>, Anna Skinner</w:t>
      </w:r>
    </w:p>
    <w:p w:rsidR="00884B8C" w:rsidRPr="00EF4679" w:rsidRDefault="00884B8C" w:rsidP="00746399">
      <w:pPr>
        <w:rPr>
          <w:rFonts w:ascii="Calibri" w:hAnsi="Calibri" w:cs="Calibri"/>
          <w:sz w:val="20"/>
          <w:szCs w:val="20"/>
        </w:rPr>
      </w:pPr>
    </w:p>
    <w:p w:rsidR="005015E3" w:rsidRPr="00EF4679" w:rsidRDefault="005015E3">
      <w:pPr>
        <w:rPr>
          <w:rFonts w:ascii="Calibri" w:hAnsi="Calibri" w:cs="Calibri"/>
          <w:sz w:val="20"/>
          <w:szCs w:val="20"/>
        </w:rPr>
      </w:pPr>
    </w:p>
    <w:p w:rsidR="0023695D" w:rsidRPr="00EF4679" w:rsidRDefault="0023695D" w:rsidP="0023695D">
      <w:pPr>
        <w:rPr>
          <w:rFonts w:ascii="Calibri" w:hAnsi="Calibri" w:cs="Calibri"/>
          <w:b/>
          <w:sz w:val="20"/>
          <w:szCs w:val="20"/>
        </w:rPr>
      </w:pPr>
      <w:r w:rsidRPr="00EF4679">
        <w:rPr>
          <w:rFonts w:ascii="Calibri" w:hAnsi="Calibri" w:cs="Calibri"/>
          <w:b/>
          <w:sz w:val="20"/>
          <w:szCs w:val="20"/>
        </w:rPr>
        <w:t>Apologies:</w:t>
      </w:r>
    </w:p>
    <w:p w:rsidR="0023695D" w:rsidRPr="00EF4679" w:rsidRDefault="00746399" w:rsidP="0023695D">
      <w:pPr>
        <w:rPr>
          <w:rFonts w:ascii="Calibri" w:hAnsi="Calibri" w:cs="Calibri"/>
          <w:sz w:val="20"/>
          <w:szCs w:val="20"/>
        </w:rPr>
      </w:pPr>
      <w:r w:rsidRPr="00EF4679">
        <w:rPr>
          <w:rFonts w:ascii="Calibri" w:hAnsi="Calibri" w:cs="Calibri"/>
          <w:sz w:val="20"/>
          <w:szCs w:val="20"/>
        </w:rPr>
        <w:t>Susan Osborne, Digby Ngankee</w:t>
      </w:r>
    </w:p>
    <w:p w:rsidR="0023695D" w:rsidRPr="00EF4679" w:rsidRDefault="0023695D" w:rsidP="0023695D">
      <w:pPr>
        <w:rPr>
          <w:rFonts w:ascii="Calibri" w:hAnsi="Calibri" w:cs="Calibri"/>
          <w:b/>
          <w:sz w:val="20"/>
          <w:szCs w:val="20"/>
        </w:rPr>
      </w:pPr>
    </w:p>
    <w:tbl>
      <w:tblPr>
        <w:tblStyle w:val="TableGrid"/>
        <w:tblW w:w="10417" w:type="dxa"/>
        <w:tblInd w:w="-670" w:type="dxa"/>
        <w:tblLayout w:type="fixed"/>
        <w:tblLook w:val="01E0" w:firstRow="1" w:lastRow="1" w:firstColumn="1" w:lastColumn="1" w:noHBand="0" w:noVBand="0"/>
      </w:tblPr>
      <w:tblGrid>
        <w:gridCol w:w="1548"/>
        <w:gridCol w:w="6601"/>
        <w:gridCol w:w="2268"/>
      </w:tblGrid>
      <w:tr w:rsidR="00FF6E58" w:rsidRPr="00EF4679" w:rsidTr="00FF6E58">
        <w:tc>
          <w:tcPr>
            <w:tcW w:w="1548" w:type="dxa"/>
            <w:shd w:val="clear" w:color="auto" w:fill="E6E6E6"/>
          </w:tcPr>
          <w:p w:rsidR="00FF6E58" w:rsidRPr="00EF4679" w:rsidRDefault="00FF6E58" w:rsidP="00177930">
            <w:pPr>
              <w:rPr>
                <w:rFonts w:ascii="Calibri" w:hAnsi="Calibri" w:cs="Calibri"/>
                <w:b/>
                <w:sz w:val="20"/>
                <w:szCs w:val="20"/>
              </w:rPr>
            </w:pPr>
            <w:r w:rsidRPr="00EF4679">
              <w:rPr>
                <w:rFonts w:ascii="Calibri" w:hAnsi="Calibri" w:cs="Calibri"/>
                <w:b/>
                <w:sz w:val="20"/>
                <w:szCs w:val="20"/>
              </w:rPr>
              <w:t>Item</w:t>
            </w:r>
          </w:p>
        </w:tc>
        <w:tc>
          <w:tcPr>
            <w:tcW w:w="6601" w:type="dxa"/>
            <w:shd w:val="clear" w:color="auto" w:fill="E6E6E6"/>
          </w:tcPr>
          <w:p w:rsidR="00FF6E58" w:rsidRPr="00EF4679" w:rsidRDefault="00FF6E58" w:rsidP="00177930">
            <w:pPr>
              <w:rPr>
                <w:rFonts w:ascii="Calibri" w:hAnsi="Calibri" w:cs="Calibri"/>
                <w:b/>
                <w:sz w:val="20"/>
                <w:szCs w:val="20"/>
              </w:rPr>
            </w:pPr>
            <w:r w:rsidRPr="00EF4679">
              <w:rPr>
                <w:rFonts w:ascii="Calibri" w:hAnsi="Calibri" w:cs="Calibri"/>
                <w:b/>
                <w:sz w:val="20"/>
                <w:szCs w:val="20"/>
              </w:rPr>
              <w:t>Discussion/ Comments</w:t>
            </w:r>
          </w:p>
        </w:tc>
        <w:tc>
          <w:tcPr>
            <w:tcW w:w="2268" w:type="dxa"/>
            <w:shd w:val="clear" w:color="auto" w:fill="E6E6E6"/>
          </w:tcPr>
          <w:p w:rsidR="00FF6E58" w:rsidRPr="00EF4679" w:rsidRDefault="00FF6E58" w:rsidP="00177930">
            <w:pPr>
              <w:rPr>
                <w:rFonts w:ascii="Calibri" w:hAnsi="Calibri" w:cs="Calibri"/>
                <w:b/>
                <w:sz w:val="20"/>
                <w:szCs w:val="20"/>
              </w:rPr>
            </w:pPr>
            <w:r w:rsidRPr="00EF4679">
              <w:rPr>
                <w:rFonts w:ascii="Calibri" w:hAnsi="Calibri" w:cs="Calibri"/>
                <w:b/>
                <w:sz w:val="20"/>
                <w:szCs w:val="20"/>
              </w:rPr>
              <w:t>Responsible</w:t>
            </w:r>
          </w:p>
        </w:tc>
      </w:tr>
      <w:tr w:rsidR="00FF6E58" w:rsidRPr="00EF4679" w:rsidTr="00FF6E58">
        <w:tc>
          <w:tcPr>
            <w:tcW w:w="1548" w:type="dxa"/>
          </w:tcPr>
          <w:p w:rsidR="00FF6E58" w:rsidRPr="00EF4679" w:rsidRDefault="00FF6E58" w:rsidP="00177930">
            <w:pPr>
              <w:rPr>
                <w:rFonts w:ascii="Calibri" w:hAnsi="Calibri" w:cs="Calibri"/>
                <w:b/>
                <w:sz w:val="20"/>
                <w:szCs w:val="20"/>
              </w:rPr>
            </w:pPr>
            <w:r w:rsidRPr="00EF4679">
              <w:rPr>
                <w:rFonts w:ascii="Calibri" w:hAnsi="Calibri" w:cs="Calibri"/>
                <w:b/>
                <w:sz w:val="20"/>
                <w:szCs w:val="20"/>
              </w:rPr>
              <w:t>Matters Arising</w:t>
            </w:r>
          </w:p>
        </w:tc>
        <w:tc>
          <w:tcPr>
            <w:tcW w:w="6601" w:type="dxa"/>
          </w:tcPr>
          <w:p w:rsidR="00FF6E58" w:rsidRPr="00EF4679" w:rsidRDefault="00FB1501" w:rsidP="00177930">
            <w:pPr>
              <w:rPr>
                <w:rFonts w:ascii="Calibri" w:hAnsi="Calibri" w:cs="Calibri"/>
                <w:sz w:val="20"/>
                <w:szCs w:val="20"/>
              </w:rPr>
            </w:pPr>
            <w:r w:rsidRPr="00EF4679">
              <w:rPr>
                <w:rFonts w:ascii="Calibri" w:hAnsi="Calibri" w:cs="Calibri"/>
                <w:sz w:val="20"/>
                <w:szCs w:val="20"/>
              </w:rPr>
              <w:t>Nil</w:t>
            </w:r>
          </w:p>
          <w:p w:rsidR="00FB1501" w:rsidRPr="00EF4679" w:rsidRDefault="00FB1501" w:rsidP="00177930">
            <w:pPr>
              <w:rPr>
                <w:rFonts w:ascii="Calibri" w:hAnsi="Calibri" w:cs="Calibri"/>
                <w:sz w:val="20"/>
                <w:szCs w:val="20"/>
              </w:rPr>
            </w:pPr>
          </w:p>
        </w:tc>
        <w:tc>
          <w:tcPr>
            <w:tcW w:w="2268" w:type="dxa"/>
          </w:tcPr>
          <w:p w:rsidR="00FF6E58" w:rsidRPr="00EF4679" w:rsidRDefault="00FF6E58" w:rsidP="00177930">
            <w:pPr>
              <w:rPr>
                <w:rFonts w:ascii="Calibri" w:hAnsi="Calibri" w:cs="Calibri"/>
                <w:sz w:val="20"/>
                <w:szCs w:val="20"/>
              </w:rPr>
            </w:pPr>
          </w:p>
        </w:tc>
      </w:tr>
      <w:tr w:rsidR="00AE30D9" w:rsidRPr="00EF4679" w:rsidTr="00FF6E58">
        <w:tc>
          <w:tcPr>
            <w:tcW w:w="1548" w:type="dxa"/>
          </w:tcPr>
          <w:p w:rsidR="00AE30D9" w:rsidRPr="00EF4679" w:rsidRDefault="00AE30D9" w:rsidP="00177930">
            <w:pPr>
              <w:rPr>
                <w:rFonts w:ascii="Calibri" w:hAnsi="Calibri" w:cs="Calibri"/>
                <w:b/>
                <w:sz w:val="20"/>
                <w:szCs w:val="20"/>
              </w:rPr>
            </w:pPr>
            <w:r w:rsidRPr="00EF4679">
              <w:rPr>
                <w:rFonts w:ascii="Calibri" w:hAnsi="Calibri" w:cs="Calibri"/>
                <w:b/>
                <w:sz w:val="20"/>
                <w:szCs w:val="20"/>
              </w:rPr>
              <w:t xml:space="preserve">Action Points (AP) from previous minutes </w:t>
            </w:r>
          </w:p>
        </w:tc>
        <w:tc>
          <w:tcPr>
            <w:tcW w:w="6601" w:type="dxa"/>
          </w:tcPr>
          <w:p w:rsidR="00AE30D9" w:rsidRPr="00EF4679" w:rsidRDefault="00AE30D9" w:rsidP="00177930">
            <w:pPr>
              <w:rPr>
                <w:rFonts w:ascii="Calibri" w:hAnsi="Calibri" w:cs="Calibri"/>
                <w:sz w:val="20"/>
                <w:szCs w:val="20"/>
              </w:rPr>
            </w:pPr>
            <w:r w:rsidRPr="00EF4679">
              <w:rPr>
                <w:rFonts w:ascii="Calibri" w:hAnsi="Calibri" w:cs="Calibri"/>
                <w:sz w:val="20"/>
                <w:szCs w:val="20"/>
              </w:rPr>
              <w:t>AP 1:</w:t>
            </w:r>
          </w:p>
          <w:p w:rsidR="00FB1501" w:rsidRPr="00EF4679" w:rsidRDefault="0082670F" w:rsidP="00FB1501">
            <w:pPr>
              <w:rPr>
                <w:rFonts w:ascii="Calibri" w:hAnsi="Calibri" w:cs="Calibri"/>
                <w:sz w:val="20"/>
                <w:szCs w:val="20"/>
              </w:rPr>
            </w:pPr>
            <w:r w:rsidRPr="00EF4679">
              <w:rPr>
                <w:rFonts w:ascii="Calibri" w:hAnsi="Calibri" w:cs="Calibri"/>
                <w:sz w:val="20"/>
                <w:szCs w:val="20"/>
              </w:rPr>
              <w:t>The Locality Group Terms of Reference to be</w:t>
            </w:r>
            <w:r w:rsidR="00FB1501" w:rsidRPr="00EF4679">
              <w:rPr>
                <w:rFonts w:ascii="Calibri" w:hAnsi="Calibri" w:cs="Calibri"/>
                <w:sz w:val="20"/>
                <w:szCs w:val="20"/>
              </w:rPr>
              <w:t xml:space="preserve"> updated to include the following changes:</w:t>
            </w:r>
          </w:p>
          <w:p w:rsidR="00FB1501" w:rsidRPr="00EF4679" w:rsidRDefault="00FB1501" w:rsidP="00FB1501">
            <w:pPr>
              <w:rPr>
                <w:rFonts w:ascii="Calibri" w:hAnsi="Calibri" w:cs="Calibri"/>
                <w:sz w:val="20"/>
                <w:szCs w:val="20"/>
              </w:rPr>
            </w:pP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 xml:space="preserve">That the ‘Aims’ are more like ‘Values’ </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 xml:space="preserve">Under the ‘Membership’ heading – the maximum term for membership should be changed from 1 year to 2 years as it was discussed that members are just becoming proficient and familiar with the </w:t>
            </w:r>
            <w:proofErr w:type="spellStart"/>
            <w:r w:rsidRPr="00EF4679">
              <w:rPr>
                <w:rFonts w:ascii="Calibri" w:hAnsi="Calibri" w:cs="Calibri"/>
                <w:sz w:val="20"/>
                <w:szCs w:val="20"/>
              </w:rPr>
              <w:t>Programme</w:t>
            </w:r>
            <w:proofErr w:type="spellEnd"/>
            <w:r w:rsidRPr="00EF4679">
              <w:rPr>
                <w:rFonts w:ascii="Calibri" w:hAnsi="Calibri" w:cs="Calibri"/>
                <w:sz w:val="20"/>
                <w:szCs w:val="20"/>
              </w:rPr>
              <w:t xml:space="preserve"> role after 1 year; proxies – one member asked if a proxy could attend in their absence, the majority of the Group disagreed with having proxies attending on their behalf as they felt that it was their responsibility as members to make a commitment to attend meetings.  The Group further discussed that if a proxy was to attend that they should have complete authority to make decisions on behalf of the represented group and that proxies could be reviewed on a case by case basis; attendance – if a member misses three meetings then membership will be terminated.</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Under the ‘Process’ heading – Amendments to motions shall……. Comment from the Chair was that if ‘further discussion’ occurs on a particular matter then this discussion should be resolved by a new motion.  Therefore, words to be added to this section are: A new motion would need to be moved.</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 xml:space="preserve">Under ‘Agenda’ – ‘All agenda items are to be forwarded to the Chair one week before the next meeting… additional words to be added are </w:t>
            </w:r>
            <w:r w:rsidRPr="00EF4679">
              <w:rPr>
                <w:rFonts w:ascii="Calibri" w:hAnsi="Calibri" w:cs="Calibri"/>
                <w:b/>
                <w:sz w:val="20"/>
                <w:szCs w:val="20"/>
              </w:rPr>
              <w:t>‘</w:t>
            </w:r>
            <w:r w:rsidRPr="00EF4679">
              <w:rPr>
                <w:rFonts w:ascii="Calibri" w:hAnsi="Calibri" w:cs="Calibri"/>
                <w:sz w:val="20"/>
                <w:szCs w:val="20"/>
              </w:rPr>
              <w:t>and papers from the working groups or summary papers’</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 xml:space="preserve">Under ‘Reporting Requirements’ - Words to be added to clarify sign off process are: Report to be signed off by the Governance Group. Funding and </w:t>
            </w:r>
            <w:proofErr w:type="gramStart"/>
            <w:r w:rsidRPr="00EF4679">
              <w:rPr>
                <w:rFonts w:ascii="Calibri" w:hAnsi="Calibri" w:cs="Calibri"/>
                <w:sz w:val="20"/>
                <w:szCs w:val="20"/>
              </w:rPr>
              <w:t>Planning</w:t>
            </w:r>
            <w:proofErr w:type="gramEnd"/>
            <w:r w:rsidRPr="00EF4679">
              <w:rPr>
                <w:rFonts w:ascii="Calibri" w:hAnsi="Calibri" w:cs="Calibri"/>
                <w:sz w:val="20"/>
                <w:szCs w:val="20"/>
              </w:rPr>
              <w:t xml:space="preserve"> to take responsibility to provide </w:t>
            </w:r>
            <w:r w:rsidRPr="00EF4679">
              <w:rPr>
                <w:rFonts w:ascii="Calibri" w:hAnsi="Calibri" w:cs="Calibri"/>
                <w:sz w:val="20"/>
                <w:szCs w:val="20"/>
              </w:rPr>
              <w:lastRenderedPageBreak/>
              <w:t>resources to pull the Plan together.  Final Plan to go back to Locality Group for their information.</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Interim Remuneration – Hours to be added to clarify remuneration, these are:</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Full day (6 hours) - $115.00</w:t>
            </w:r>
          </w:p>
          <w:p w:rsidR="00FB1501" w:rsidRPr="00EF4679" w:rsidRDefault="00FB1501" w:rsidP="00FB1501">
            <w:pPr>
              <w:pStyle w:val="ListParagraph"/>
              <w:numPr>
                <w:ilvl w:val="0"/>
                <w:numId w:val="12"/>
              </w:numPr>
              <w:rPr>
                <w:rFonts w:ascii="Calibri" w:hAnsi="Calibri" w:cs="Calibri"/>
                <w:sz w:val="20"/>
                <w:szCs w:val="20"/>
              </w:rPr>
            </w:pPr>
            <w:r w:rsidRPr="00EF4679">
              <w:rPr>
                <w:rFonts w:ascii="Calibri" w:hAnsi="Calibri" w:cs="Calibri"/>
                <w:sz w:val="20"/>
                <w:szCs w:val="20"/>
              </w:rPr>
              <w:t>Half day (3 hours) - $ 60.00</w:t>
            </w:r>
          </w:p>
          <w:p w:rsidR="00FB1501" w:rsidRPr="00EF4679" w:rsidRDefault="00FB1501" w:rsidP="00FB1501">
            <w:pPr>
              <w:rPr>
                <w:rFonts w:ascii="Calibri" w:hAnsi="Calibri" w:cs="Calibri"/>
                <w:sz w:val="20"/>
                <w:szCs w:val="20"/>
              </w:rPr>
            </w:pPr>
          </w:p>
          <w:p w:rsidR="00D42254" w:rsidRPr="00EF4679" w:rsidRDefault="00D42254" w:rsidP="00AE30D9">
            <w:pPr>
              <w:rPr>
                <w:rFonts w:ascii="Calibri" w:hAnsi="Calibri" w:cs="Calibri"/>
                <w:sz w:val="20"/>
                <w:szCs w:val="20"/>
              </w:rPr>
            </w:pPr>
            <w:r w:rsidRPr="00EF4679">
              <w:rPr>
                <w:rFonts w:ascii="Calibri" w:hAnsi="Calibri" w:cs="Calibri"/>
                <w:sz w:val="20"/>
                <w:szCs w:val="20"/>
              </w:rPr>
              <w:t xml:space="preserve">Update: </w:t>
            </w:r>
            <w:r w:rsidR="00FB1501" w:rsidRPr="00EF4679">
              <w:rPr>
                <w:rFonts w:ascii="Calibri" w:hAnsi="Calibri" w:cs="Calibri"/>
                <w:sz w:val="20"/>
                <w:szCs w:val="20"/>
              </w:rPr>
              <w:t xml:space="preserve">Changes to the TOR </w:t>
            </w:r>
            <w:r w:rsidRPr="00EF4679">
              <w:rPr>
                <w:rFonts w:ascii="Calibri" w:hAnsi="Calibri" w:cs="Calibri"/>
                <w:sz w:val="20"/>
                <w:szCs w:val="20"/>
              </w:rPr>
              <w:t>will be</w:t>
            </w:r>
            <w:r w:rsidR="00FB1501" w:rsidRPr="00EF4679">
              <w:rPr>
                <w:rFonts w:ascii="Calibri" w:hAnsi="Calibri" w:cs="Calibri"/>
                <w:sz w:val="20"/>
                <w:szCs w:val="20"/>
              </w:rPr>
              <w:t xml:space="preserve"> discussed </w:t>
            </w:r>
            <w:r w:rsidR="009A46A1" w:rsidRPr="00EF4679">
              <w:rPr>
                <w:rFonts w:ascii="Calibri" w:hAnsi="Calibri" w:cs="Calibri"/>
                <w:sz w:val="20"/>
                <w:szCs w:val="20"/>
              </w:rPr>
              <w:t>later in the agenda</w:t>
            </w:r>
          </w:p>
          <w:p w:rsidR="00D42254" w:rsidRPr="00EF4679" w:rsidRDefault="00D42254" w:rsidP="00AE30D9">
            <w:pPr>
              <w:rPr>
                <w:rFonts w:ascii="Calibri" w:hAnsi="Calibri" w:cs="Calibri"/>
                <w:sz w:val="20"/>
                <w:szCs w:val="20"/>
              </w:rPr>
            </w:pPr>
          </w:p>
          <w:p w:rsidR="00D42254" w:rsidRPr="00EF4679" w:rsidRDefault="00D42254" w:rsidP="00AE30D9">
            <w:pPr>
              <w:rPr>
                <w:rFonts w:ascii="Calibri" w:hAnsi="Calibri" w:cs="Calibri"/>
                <w:sz w:val="20"/>
                <w:szCs w:val="20"/>
              </w:rPr>
            </w:pPr>
            <w:r w:rsidRPr="00EF4679">
              <w:rPr>
                <w:rFonts w:ascii="Calibri" w:hAnsi="Calibri" w:cs="Calibri"/>
                <w:sz w:val="20"/>
                <w:szCs w:val="20"/>
              </w:rPr>
              <w:t>AP 2:</w:t>
            </w:r>
          </w:p>
          <w:p w:rsidR="00751F61" w:rsidRPr="00EF4679" w:rsidRDefault="00751F61" w:rsidP="00AE30D9">
            <w:pPr>
              <w:rPr>
                <w:rFonts w:ascii="Calibri" w:hAnsi="Calibri" w:cs="Calibri"/>
                <w:sz w:val="20"/>
                <w:szCs w:val="20"/>
              </w:rPr>
            </w:pPr>
          </w:p>
          <w:p w:rsidR="00751F61" w:rsidRPr="00EF4679" w:rsidRDefault="00751F61" w:rsidP="00751F61">
            <w:pPr>
              <w:rPr>
                <w:rFonts w:ascii="Calibri" w:hAnsi="Calibri" w:cs="Calibri"/>
                <w:b/>
                <w:i/>
                <w:sz w:val="20"/>
                <w:szCs w:val="20"/>
              </w:rPr>
            </w:pPr>
            <w:r w:rsidRPr="00EF4679">
              <w:rPr>
                <w:rFonts w:ascii="Calibri" w:hAnsi="Calibri" w:cs="Calibri"/>
                <w:sz w:val="20"/>
                <w:szCs w:val="20"/>
              </w:rPr>
              <w:t>Members from Allied Health and Mental Health to be invited to be part of the Group</w:t>
            </w:r>
          </w:p>
          <w:p w:rsidR="002D3B88" w:rsidRPr="00EF4679" w:rsidRDefault="002D3B88" w:rsidP="00D42254">
            <w:pPr>
              <w:rPr>
                <w:rFonts w:ascii="Calibri" w:hAnsi="Calibri" w:cs="Calibri"/>
                <w:sz w:val="20"/>
                <w:szCs w:val="20"/>
              </w:rPr>
            </w:pPr>
          </w:p>
          <w:p w:rsidR="002D3B88" w:rsidRPr="00EF4679" w:rsidRDefault="002D3B88" w:rsidP="00D42254">
            <w:pPr>
              <w:rPr>
                <w:rFonts w:ascii="Calibri" w:hAnsi="Calibri" w:cs="Calibri"/>
                <w:sz w:val="20"/>
                <w:szCs w:val="20"/>
              </w:rPr>
            </w:pPr>
            <w:r w:rsidRPr="00EF4679">
              <w:rPr>
                <w:rFonts w:ascii="Calibri" w:hAnsi="Calibri" w:cs="Calibri"/>
                <w:sz w:val="20"/>
                <w:szCs w:val="20"/>
              </w:rPr>
              <w:t xml:space="preserve">Update:  </w:t>
            </w:r>
            <w:r w:rsidR="00751F61" w:rsidRPr="00EF4679">
              <w:rPr>
                <w:rFonts w:ascii="Calibri" w:hAnsi="Calibri" w:cs="Calibri"/>
                <w:sz w:val="20"/>
                <w:szCs w:val="20"/>
              </w:rPr>
              <w:t xml:space="preserve">Service Managers from these areas </w:t>
            </w:r>
            <w:r w:rsidR="003A0804">
              <w:rPr>
                <w:rFonts w:ascii="Calibri" w:hAnsi="Calibri" w:cs="Calibri"/>
                <w:sz w:val="20"/>
                <w:szCs w:val="20"/>
              </w:rPr>
              <w:t>are in attendance</w:t>
            </w:r>
          </w:p>
          <w:p w:rsidR="00D42254" w:rsidRPr="00EF4679" w:rsidRDefault="00D42254" w:rsidP="00D42254">
            <w:pPr>
              <w:rPr>
                <w:rFonts w:ascii="Calibri" w:hAnsi="Calibri" w:cs="Calibri"/>
                <w:sz w:val="20"/>
                <w:szCs w:val="20"/>
              </w:rPr>
            </w:pPr>
          </w:p>
          <w:p w:rsidR="00D42254" w:rsidRPr="00EF4679" w:rsidRDefault="00751F61" w:rsidP="00D42254">
            <w:pPr>
              <w:rPr>
                <w:rFonts w:ascii="Calibri" w:hAnsi="Calibri" w:cs="Calibri"/>
                <w:sz w:val="20"/>
                <w:szCs w:val="20"/>
              </w:rPr>
            </w:pPr>
            <w:r w:rsidRPr="00EF4679">
              <w:rPr>
                <w:rFonts w:ascii="Calibri" w:hAnsi="Calibri" w:cs="Calibri"/>
                <w:sz w:val="20"/>
                <w:szCs w:val="20"/>
              </w:rPr>
              <w:t>AP 3</w:t>
            </w:r>
            <w:r w:rsidR="00D42254" w:rsidRPr="00EF4679">
              <w:rPr>
                <w:rFonts w:ascii="Calibri" w:hAnsi="Calibri" w:cs="Calibri"/>
                <w:sz w:val="20"/>
                <w:szCs w:val="20"/>
              </w:rPr>
              <w:t>:</w:t>
            </w:r>
          </w:p>
          <w:p w:rsidR="00751F61" w:rsidRPr="00EF4679" w:rsidRDefault="00751F61" w:rsidP="00751F61">
            <w:pPr>
              <w:rPr>
                <w:rFonts w:ascii="Calibri" w:hAnsi="Calibri" w:cs="Calibri"/>
                <w:b/>
                <w:i/>
                <w:sz w:val="20"/>
                <w:szCs w:val="20"/>
              </w:rPr>
            </w:pPr>
            <w:r w:rsidRPr="00EF4679">
              <w:rPr>
                <w:rFonts w:ascii="Calibri" w:hAnsi="Calibri" w:cs="Calibri"/>
                <w:sz w:val="20"/>
                <w:szCs w:val="20"/>
              </w:rPr>
              <w:t xml:space="preserve">Jeanine to follow up with Communications teams and begin drafting </w:t>
            </w:r>
            <w:proofErr w:type="spellStart"/>
            <w:r w:rsidRPr="00EF4679">
              <w:rPr>
                <w:rFonts w:ascii="Calibri" w:hAnsi="Calibri" w:cs="Calibri"/>
                <w:sz w:val="20"/>
                <w:szCs w:val="20"/>
              </w:rPr>
              <w:t>Comms</w:t>
            </w:r>
            <w:proofErr w:type="spellEnd"/>
            <w:r w:rsidRPr="00EF4679">
              <w:rPr>
                <w:rFonts w:ascii="Calibri" w:hAnsi="Calibri" w:cs="Calibri"/>
                <w:sz w:val="20"/>
                <w:szCs w:val="20"/>
              </w:rPr>
              <w:t xml:space="preserve"> Plan</w:t>
            </w:r>
          </w:p>
          <w:p w:rsidR="00D42254" w:rsidRPr="00EF4679" w:rsidRDefault="00D42254" w:rsidP="00D42254">
            <w:pPr>
              <w:rPr>
                <w:rFonts w:ascii="Calibri" w:hAnsi="Calibri" w:cs="Calibri"/>
                <w:sz w:val="20"/>
                <w:szCs w:val="20"/>
              </w:rPr>
            </w:pPr>
          </w:p>
          <w:p w:rsidR="00D42254" w:rsidRPr="00EF4679" w:rsidRDefault="00D42254" w:rsidP="00D42254">
            <w:pPr>
              <w:rPr>
                <w:rFonts w:ascii="Calibri" w:hAnsi="Calibri" w:cs="Calibri"/>
                <w:sz w:val="20"/>
                <w:szCs w:val="20"/>
              </w:rPr>
            </w:pPr>
            <w:r w:rsidRPr="00EF4679">
              <w:rPr>
                <w:rFonts w:ascii="Calibri" w:hAnsi="Calibri" w:cs="Calibri"/>
                <w:sz w:val="20"/>
                <w:szCs w:val="20"/>
              </w:rPr>
              <w:t xml:space="preserve">Update: </w:t>
            </w:r>
            <w:r w:rsidR="00751F61" w:rsidRPr="00EF4679">
              <w:rPr>
                <w:rFonts w:ascii="Calibri" w:hAnsi="Calibri" w:cs="Calibri"/>
                <w:sz w:val="20"/>
                <w:szCs w:val="20"/>
              </w:rPr>
              <w:t xml:space="preserve">The development of a Communications Plan is now a </w:t>
            </w:r>
            <w:proofErr w:type="spellStart"/>
            <w:r w:rsidR="00751F61" w:rsidRPr="00EF4679">
              <w:rPr>
                <w:rFonts w:ascii="Calibri" w:hAnsi="Calibri" w:cs="Calibri"/>
                <w:sz w:val="20"/>
                <w:szCs w:val="20"/>
              </w:rPr>
              <w:t>workstream</w:t>
            </w:r>
            <w:proofErr w:type="spellEnd"/>
          </w:p>
          <w:p w:rsidR="00D42254" w:rsidRPr="00EF4679" w:rsidRDefault="00D42254" w:rsidP="00AE30D9">
            <w:pPr>
              <w:rPr>
                <w:rFonts w:ascii="Calibri" w:hAnsi="Calibri" w:cs="Calibri"/>
                <w:sz w:val="20"/>
                <w:szCs w:val="20"/>
              </w:rPr>
            </w:pPr>
          </w:p>
          <w:p w:rsidR="002D3B88" w:rsidRPr="00EF4679" w:rsidRDefault="0082670F" w:rsidP="002D3B88">
            <w:pPr>
              <w:rPr>
                <w:rFonts w:ascii="Calibri" w:hAnsi="Calibri" w:cs="Calibri"/>
                <w:sz w:val="20"/>
                <w:szCs w:val="20"/>
              </w:rPr>
            </w:pPr>
            <w:r w:rsidRPr="00EF4679">
              <w:rPr>
                <w:rFonts w:ascii="Calibri" w:hAnsi="Calibri" w:cs="Calibri"/>
                <w:sz w:val="20"/>
                <w:szCs w:val="20"/>
              </w:rPr>
              <w:t>AP 4</w:t>
            </w:r>
            <w:r w:rsidR="002D3B88" w:rsidRPr="00EF4679">
              <w:rPr>
                <w:rFonts w:ascii="Calibri" w:hAnsi="Calibri" w:cs="Calibri"/>
                <w:sz w:val="20"/>
                <w:szCs w:val="20"/>
              </w:rPr>
              <w:t>:</w:t>
            </w:r>
          </w:p>
          <w:p w:rsidR="0082670F" w:rsidRPr="00EF4679" w:rsidRDefault="0082670F" w:rsidP="002D3B88">
            <w:pPr>
              <w:rPr>
                <w:rFonts w:ascii="Calibri" w:hAnsi="Calibri" w:cs="Calibri"/>
                <w:sz w:val="20"/>
                <w:szCs w:val="20"/>
              </w:rPr>
            </w:pPr>
          </w:p>
          <w:p w:rsidR="0082670F" w:rsidRPr="00EF4679" w:rsidRDefault="0082670F" w:rsidP="002D3B88">
            <w:pPr>
              <w:rPr>
                <w:rFonts w:ascii="Calibri" w:hAnsi="Calibri" w:cs="Calibri"/>
                <w:sz w:val="20"/>
                <w:szCs w:val="20"/>
              </w:rPr>
            </w:pPr>
            <w:r w:rsidRPr="00EF4679">
              <w:rPr>
                <w:rFonts w:ascii="Calibri" w:hAnsi="Calibri" w:cs="Calibri"/>
                <w:sz w:val="20"/>
                <w:szCs w:val="20"/>
              </w:rPr>
              <w:t>The Governance Group Terms of Reference to be amended to include:</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 xml:space="preserve">‘Context’ – Clarify rationale for a joint </w:t>
            </w:r>
            <w:proofErr w:type="spellStart"/>
            <w:r w:rsidRPr="00EF4679">
              <w:rPr>
                <w:rFonts w:ascii="Calibri" w:hAnsi="Calibri" w:cs="Calibri"/>
                <w:sz w:val="20"/>
                <w:szCs w:val="20"/>
              </w:rPr>
              <w:t>MidCentral</w:t>
            </w:r>
            <w:proofErr w:type="spellEnd"/>
            <w:r w:rsidRPr="00EF4679">
              <w:rPr>
                <w:rFonts w:ascii="Calibri" w:hAnsi="Calibri" w:cs="Calibri"/>
                <w:sz w:val="20"/>
                <w:szCs w:val="20"/>
              </w:rPr>
              <w:t xml:space="preserve"> and </w:t>
            </w:r>
            <w:proofErr w:type="spellStart"/>
            <w:r w:rsidRPr="00EF4679">
              <w:rPr>
                <w:rFonts w:ascii="Calibri" w:hAnsi="Calibri" w:cs="Calibri"/>
                <w:sz w:val="20"/>
                <w:szCs w:val="20"/>
              </w:rPr>
              <w:t>Whanganui</w:t>
            </w:r>
            <w:proofErr w:type="spellEnd"/>
            <w:r w:rsidRPr="00EF4679">
              <w:rPr>
                <w:rFonts w:ascii="Calibri" w:hAnsi="Calibri" w:cs="Calibri"/>
                <w:sz w:val="20"/>
                <w:szCs w:val="20"/>
              </w:rPr>
              <w:t xml:space="preserve"> process based on the Central Alliance Principal Agreement</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‘Objectives’ – These are not relevant and need to be rewritten</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 xml:space="preserve">‘Membership’ – Correction to </w:t>
            </w:r>
            <w:proofErr w:type="spellStart"/>
            <w:r w:rsidRPr="00EF4679">
              <w:rPr>
                <w:rFonts w:ascii="Calibri" w:hAnsi="Calibri" w:cs="Calibri"/>
                <w:sz w:val="20"/>
                <w:szCs w:val="20"/>
              </w:rPr>
              <w:t>Whanganui</w:t>
            </w:r>
            <w:proofErr w:type="spellEnd"/>
            <w:r w:rsidRPr="00EF4679">
              <w:rPr>
                <w:rFonts w:ascii="Calibri" w:hAnsi="Calibri" w:cs="Calibri"/>
                <w:sz w:val="20"/>
                <w:szCs w:val="20"/>
              </w:rPr>
              <w:t xml:space="preserve"> Midwifery Director to read Head of Midwifery</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General Practitioner – Wording to be changed to Primary Care representative</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LMC – Representative needs to hold a case load.  However, in this instance Cheryl Benn currently fulfills this role but in the future this may not be the case.</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Consumer representatives – Needs to be two consumer reps and this provides an opportunity to develop/support consumer input by having one rep with vast experience and the other as a user of the service</w:t>
            </w:r>
          </w:p>
          <w:p w:rsidR="0082670F" w:rsidRPr="00EF4679" w:rsidRDefault="0082670F" w:rsidP="0082670F">
            <w:pPr>
              <w:pStyle w:val="ListParagraph"/>
              <w:numPr>
                <w:ilvl w:val="0"/>
                <w:numId w:val="9"/>
              </w:numPr>
              <w:rPr>
                <w:rFonts w:ascii="Calibri" w:hAnsi="Calibri" w:cs="Calibri"/>
                <w:sz w:val="20"/>
                <w:szCs w:val="20"/>
              </w:rPr>
            </w:pPr>
            <w:r w:rsidRPr="00EF4679">
              <w:rPr>
                <w:rFonts w:ascii="Calibri" w:hAnsi="Calibri" w:cs="Calibri"/>
                <w:sz w:val="20"/>
                <w:szCs w:val="20"/>
              </w:rPr>
              <w:t>Draft an overall diagram that shows the two projects (MQSP and RWHS) and the links between the two.</w:t>
            </w:r>
          </w:p>
          <w:p w:rsidR="002D3B88" w:rsidRPr="00EF4679" w:rsidRDefault="002D3B88" w:rsidP="002D3B88">
            <w:pPr>
              <w:rPr>
                <w:rFonts w:ascii="Calibri" w:hAnsi="Calibri" w:cs="Calibri"/>
                <w:sz w:val="20"/>
                <w:szCs w:val="20"/>
              </w:rPr>
            </w:pPr>
          </w:p>
          <w:p w:rsidR="002D3B88" w:rsidRPr="00EF4679" w:rsidRDefault="002D3B88" w:rsidP="002D3B88">
            <w:pPr>
              <w:rPr>
                <w:rFonts w:ascii="Calibri" w:hAnsi="Calibri" w:cs="Calibri"/>
                <w:sz w:val="20"/>
                <w:szCs w:val="20"/>
              </w:rPr>
            </w:pPr>
            <w:r w:rsidRPr="00EF4679">
              <w:rPr>
                <w:rFonts w:ascii="Calibri" w:hAnsi="Calibri" w:cs="Calibri"/>
                <w:sz w:val="20"/>
                <w:szCs w:val="20"/>
              </w:rPr>
              <w:t xml:space="preserve">Update: </w:t>
            </w:r>
            <w:r w:rsidR="0082670F" w:rsidRPr="00EF4679">
              <w:rPr>
                <w:rFonts w:ascii="Calibri" w:hAnsi="Calibri" w:cs="Calibri"/>
                <w:sz w:val="20"/>
                <w:szCs w:val="20"/>
              </w:rPr>
              <w:t>Governance Group Terms of Reference to be discussed later in the agenda</w:t>
            </w:r>
          </w:p>
          <w:p w:rsidR="00AE30D9" w:rsidRPr="00EF4679" w:rsidRDefault="00AE30D9" w:rsidP="00177930">
            <w:pPr>
              <w:rPr>
                <w:rFonts w:ascii="Calibri" w:hAnsi="Calibri" w:cs="Calibri"/>
                <w:sz w:val="20"/>
                <w:szCs w:val="20"/>
              </w:rPr>
            </w:pPr>
          </w:p>
          <w:p w:rsidR="002D3B88" w:rsidRPr="00EF4679" w:rsidRDefault="001257AD" w:rsidP="002D3B88">
            <w:pPr>
              <w:rPr>
                <w:rFonts w:ascii="Calibri" w:hAnsi="Calibri" w:cs="Calibri"/>
                <w:sz w:val="20"/>
                <w:szCs w:val="20"/>
              </w:rPr>
            </w:pPr>
            <w:r w:rsidRPr="00EF4679">
              <w:rPr>
                <w:rFonts w:ascii="Calibri" w:hAnsi="Calibri" w:cs="Calibri"/>
                <w:sz w:val="20"/>
                <w:szCs w:val="20"/>
              </w:rPr>
              <w:t>AP 5</w:t>
            </w:r>
          </w:p>
          <w:p w:rsidR="001257AD" w:rsidRPr="00EF4679" w:rsidRDefault="001257AD" w:rsidP="001257AD">
            <w:pPr>
              <w:rPr>
                <w:rFonts w:ascii="Calibri" w:hAnsi="Calibri" w:cs="Calibri"/>
                <w:sz w:val="20"/>
                <w:szCs w:val="20"/>
              </w:rPr>
            </w:pPr>
          </w:p>
          <w:p w:rsidR="001257AD" w:rsidRPr="00EF4679" w:rsidRDefault="001257AD" w:rsidP="001257AD">
            <w:pPr>
              <w:rPr>
                <w:rFonts w:ascii="Calibri" w:hAnsi="Calibri" w:cs="Calibri"/>
                <w:sz w:val="20"/>
                <w:szCs w:val="20"/>
              </w:rPr>
            </w:pPr>
            <w:r w:rsidRPr="00EF4679">
              <w:rPr>
                <w:rFonts w:ascii="Calibri" w:hAnsi="Calibri" w:cs="Calibri"/>
                <w:sz w:val="20"/>
                <w:szCs w:val="20"/>
              </w:rPr>
              <w:t>Project Manager to meet with RWHS Project Manager to draft up diagram</w:t>
            </w:r>
          </w:p>
          <w:p w:rsidR="00551D48" w:rsidRPr="00EF4679" w:rsidRDefault="00551D48" w:rsidP="002D3B88">
            <w:pPr>
              <w:rPr>
                <w:rFonts w:ascii="Calibri" w:hAnsi="Calibri" w:cs="Calibri"/>
                <w:sz w:val="20"/>
                <w:szCs w:val="20"/>
              </w:rPr>
            </w:pPr>
          </w:p>
          <w:p w:rsidR="002D3B88" w:rsidRPr="00EF4679" w:rsidRDefault="00551D48" w:rsidP="00177930">
            <w:pPr>
              <w:rPr>
                <w:rFonts w:ascii="Calibri" w:hAnsi="Calibri" w:cs="Calibri"/>
                <w:sz w:val="20"/>
                <w:szCs w:val="20"/>
              </w:rPr>
            </w:pPr>
            <w:r w:rsidRPr="00EF4679">
              <w:rPr>
                <w:rFonts w:ascii="Calibri" w:hAnsi="Calibri" w:cs="Calibri"/>
                <w:sz w:val="20"/>
                <w:szCs w:val="20"/>
              </w:rPr>
              <w:t xml:space="preserve">Update: </w:t>
            </w:r>
            <w:r w:rsidR="003975A5" w:rsidRPr="00EF4679">
              <w:rPr>
                <w:rFonts w:ascii="Calibri" w:hAnsi="Calibri" w:cs="Calibri"/>
                <w:sz w:val="20"/>
                <w:szCs w:val="20"/>
              </w:rPr>
              <w:t>Diagram has been drafted but still requires further changes</w:t>
            </w:r>
          </w:p>
          <w:p w:rsidR="00AE30D9" w:rsidRPr="00EF4679" w:rsidRDefault="00AE30D9" w:rsidP="00177930">
            <w:pPr>
              <w:rPr>
                <w:rFonts w:ascii="Calibri" w:hAnsi="Calibri" w:cs="Calibri"/>
                <w:sz w:val="20"/>
                <w:szCs w:val="20"/>
              </w:rPr>
            </w:pPr>
          </w:p>
        </w:tc>
        <w:tc>
          <w:tcPr>
            <w:tcW w:w="2268" w:type="dxa"/>
          </w:tcPr>
          <w:p w:rsidR="00AE30D9" w:rsidRPr="00EF4679" w:rsidRDefault="00AE30D9" w:rsidP="00177930">
            <w:pPr>
              <w:rPr>
                <w:rFonts w:ascii="Calibri" w:hAnsi="Calibri" w:cs="Calibri"/>
                <w:sz w:val="20"/>
                <w:szCs w:val="20"/>
              </w:rPr>
            </w:pPr>
          </w:p>
        </w:tc>
      </w:tr>
      <w:tr w:rsidR="00FF6E58" w:rsidRPr="00EF4679" w:rsidTr="00FF6E58">
        <w:tc>
          <w:tcPr>
            <w:tcW w:w="1548" w:type="dxa"/>
          </w:tcPr>
          <w:p w:rsidR="00FF6E58" w:rsidRPr="00EF4679" w:rsidRDefault="00D73C9F" w:rsidP="00177930">
            <w:pPr>
              <w:rPr>
                <w:rFonts w:ascii="Calibri" w:hAnsi="Calibri" w:cs="Calibri"/>
                <w:b/>
                <w:sz w:val="20"/>
                <w:szCs w:val="20"/>
              </w:rPr>
            </w:pPr>
            <w:r w:rsidRPr="00EF4679">
              <w:rPr>
                <w:rFonts w:ascii="Calibri" w:hAnsi="Calibri" w:cs="Calibri"/>
                <w:sz w:val="20"/>
                <w:szCs w:val="20"/>
              </w:rPr>
              <w:lastRenderedPageBreak/>
              <w:br w:type="page"/>
            </w:r>
            <w:r w:rsidR="00FF6E58" w:rsidRPr="00EF4679">
              <w:rPr>
                <w:rFonts w:ascii="Calibri" w:hAnsi="Calibri" w:cs="Calibri"/>
                <w:b/>
                <w:sz w:val="20"/>
                <w:szCs w:val="20"/>
              </w:rPr>
              <w:t>Agenda Items</w:t>
            </w:r>
          </w:p>
        </w:tc>
        <w:tc>
          <w:tcPr>
            <w:tcW w:w="6601" w:type="dxa"/>
          </w:tcPr>
          <w:p w:rsidR="00EF1FE2" w:rsidRPr="00EF4679" w:rsidRDefault="00BD15DE" w:rsidP="00EF1FE2">
            <w:pPr>
              <w:rPr>
                <w:rFonts w:ascii="Calibri" w:hAnsi="Calibri" w:cs="Calibri"/>
                <w:b/>
                <w:i/>
                <w:sz w:val="20"/>
                <w:szCs w:val="20"/>
              </w:rPr>
            </w:pPr>
            <w:r w:rsidRPr="00EF4679">
              <w:rPr>
                <w:rFonts w:ascii="Calibri" w:hAnsi="Calibri" w:cs="Calibri"/>
                <w:b/>
                <w:i/>
                <w:sz w:val="20"/>
                <w:szCs w:val="20"/>
              </w:rPr>
              <w:t>15 Minute Presentation</w:t>
            </w:r>
          </w:p>
          <w:p w:rsidR="00E01386" w:rsidRDefault="00E01386" w:rsidP="00D73C9F">
            <w:pPr>
              <w:rPr>
                <w:rFonts w:ascii="Calibri" w:hAnsi="Calibri" w:cs="Calibri"/>
                <w:sz w:val="20"/>
                <w:szCs w:val="20"/>
              </w:rPr>
            </w:pPr>
          </w:p>
          <w:p w:rsidR="00D73C9F" w:rsidRPr="00EF4679" w:rsidRDefault="00933FBE" w:rsidP="00D73C9F">
            <w:pPr>
              <w:rPr>
                <w:rFonts w:ascii="Calibri" w:hAnsi="Calibri" w:cs="Calibri"/>
                <w:sz w:val="20"/>
                <w:szCs w:val="20"/>
              </w:rPr>
            </w:pPr>
            <w:r w:rsidRPr="00EF4679">
              <w:rPr>
                <w:rFonts w:ascii="Calibri" w:hAnsi="Calibri" w:cs="Calibri"/>
                <w:sz w:val="20"/>
                <w:szCs w:val="20"/>
              </w:rPr>
              <w:t>Action Point</w:t>
            </w:r>
            <w:r w:rsidR="00366DD8" w:rsidRPr="00EF4679">
              <w:rPr>
                <w:rFonts w:ascii="Calibri" w:hAnsi="Calibri" w:cs="Calibri"/>
                <w:sz w:val="20"/>
                <w:szCs w:val="20"/>
              </w:rPr>
              <w:t>s</w:t>
            </w:r>
            <w:r w:rsidRPr="00EF4679">
              <w:rPr>
                <w:rFonts w:ascii="Calibri" w:hAnsi="Calibri" w:cs="Calibri"/>
                <w:sz w:val="20"/>
                <w:szCs w:val="20"/>
              </w:rPr>
              <w:t>:</w:t>
            </w:r>
          </w:p>
          <w:p w:rsidR="00922469" w:rsidRPr="00EF4679" w:rsidRDefault="00922469" w:rsidP="00D73C9F">
            <w:pPr>
              <w:rPr>
                <w:rFonts w:ascii="Calibri" w:hAnsi="Calibri" w:cs="Calibri"/>
                <w:sz w:val="20"/>
                <w:szCs w:val="20"/>
              </w:rPr>
            </w:pPr>
          </w:p>
          <w:p w:rsidR="00922469" w:rsidRPr="00EF4679" w:rsidRDefault="00922469" w:rsidP="00D73C9F">
            <w:pPr>
              <w:rPr>
                <w:rFonts w:ascii="Calibri" w:hAnsi="Calibri" w:cs="Calibri"/>
                <w:sz w:val="20"/>
                <w:szCs w:val="20"/>
              </w:rPr>
            </w:pPr>
            <w:r w:rsidRPr="00EF4679">
              <w:rPr>
                <w:rFonts w:ascii="Calibri" w:hAnsi="Calibri" w:cs="Calibri"/>
                <w:sz w:val="20"/>
                <w:szCs w:val="20"/>
              </w:rPr>
              <w:lastRenderedPageBreak/>
              <w:t>Je</w:t>
            </w:r>
            <w:r w:rsidR="00E01386">
              <w:rPr>
                <w:rFonts w:ascii="Calibri" w:hAnsi="Calibri" w:cs="Calibri"/>
                <w:sz w:val="20"/>
                <w:szCs w:val="20"/>
              </w:rPr>
              <w:t>anine to follow up with Gilbert Taurua to be invited to do a presentation on Maori Health</w:t>
            </w:r>
          </w:p>
          <w:p w:rsidR="00933FBE" w:rsidRPr="00EF4679" w:rsidRDefault="00933FBE" w:rsidP="00D73C9F">
            <w:pPr>
              <w:rPr>
                <w:rFonts w:ascii="Calibri" w:hAnsi="Calibri" w:cs="Calibri"/>
                <w:sz w:val="20"/>
                <w:szCs w:val="20"/>
              </w:rPr>
            </w:pPr>
          </w:p>
          <w:p w:rsidR="008C0866" w:rsidRPr="00EF4679" w:rsidRDefault="00652CE6" w:rsidP="008C0866">
            <w:pPr>
              <w:rPr>
                <w:rFonts w:ascii="Calibri" w:hAnsi="Calibri" w:cs="Calibri"/>
                <w:b/>
                <w:i/>
                <w:sz w:val="20"/>
                <w:szCs w:val="20"/>
              </w:rPr>
            </w:pPr>
            <w:r w:rsidRPr="00EF4679">
              <w:rPr>
                <w:rFonts w:ascii="Calibri" w:hAnsi="Calibri" w:cs="Calibri"/>
                <w:b/>
                <w:i/>
                <w:sz w:val="20"/>
                <w:szCs w:val="20"/>
              </w:rPr>
              <w:t xml:space="preserve">3. </w:t>
            </w:r>
            <w:r w:rsidR="00922469" w:rsidRPr="00EF4679">
              <w:rPr>
                <w:rFonts w:ascii="Calibri" w:hAnsi="Calibri" w:cs="Calibri"/>
                <w:b/>
                <w:i/>
                <w:sz w:val="20"/>
                <w:szCs w:val="20"/>
              </w:rPr>
              <w:t xml:space="preserve"> Terms of Reference</w:t>
            </w:r>
          </w:p>
          <w:p w:rsidR="00922469" w:rsidRPr="00EF4679" w:rsidRDefault="00922469" w:rsidP="008C0866">
            <w:pPr>
              <w:rPr>
                <w:rFonts w:ascii="Calibri" w:hAnsi="Calibri" w:cs="Calibri"/>
                <w:b/>
                <w:i/>
                <w:sz w:val="20"/>
                <w:szCs w:val="20"/>
              </w:rPr>
            </w:pPr>
          </w:p>
          <w:p w:rsidR="00D946E7" w:rsidRPr="00EF4679" w:rsidRDefault="00D946E7" w:rsidP="00D946E7">
            <w:pPr>
              <w:rPr>
                <w:rFonts w:ascii="Calibri" w:hAnsi="Calibri" w:cs="Calibri"/>
                <w:sz w:val="20"/>
                <w:szCs w:val="20"/>
              </w:rPr>
            </w:pPr>
            <w:r w:rsidRPr="00EF4679">
              <w:rPr>
                <w:rFonts w:ascii="Calibri" w:hAnsi="Calibri" w:cs="Calibri"/>
                <w:sz w:val="20"/>
                <w:szCs w:val="20"/>
              </w:rPr>
              <w:t>Action Points:</w:t>
            </w:r>
          </w:p>
          <w:p w:rsidR="00D946E7" w:rsidRPr="00EF4679" w:rsidRDefault="00D946E7" w:rsidP="00D946E7">
            <w:pPr>
              <w:rPr>
                <w:rFonts w:ascii="Calibri" w:hAnsi="Calibri" w:cs="Calibri"/>
                <w:sz w:val="20"/>
                <w:szCs w:val="20"/>
              </w:rPr>
            </w:pPr>
          </w:p>
          <w:p w:rsidR="00D946E7" w:rsidRPr="00EF4679" w:rsidRDefault="00F51F37" w:rsidP="00D946E7">
            <w:pPr>
              <w:rPr>
                <w:rFonts w:ascii="Calibri" w:hAnsi="Calibri" w:cs="Calibri"/>
                <w:sz w:val="20"/>
                <w:szCs w:val="20"/>
              </w:rPr>
            </w:pPr>
            <w:r w:rsidRPr="00EF4679">
              <w:rPr>
                <w:rFonts w:ascii="Calibri" w:hAnsi="Calibri" w:cs="Calibri"/>
                <w:sz w:val="20"/>
                <w:szCs w:val="20"/>
              </w:rPr>
              <w:t>Project Manager to further update Te</w:t>
            </w:r>
            <w:r w:rsidR="003904D6" w:rsidRPr="00EF4679">
              <w:rPr>
                <w:rFonts w:ascii="Calibri" w:hAnsi="Calibri" w:cs="Calibri"/>
                <w:sz w:val="20"/>
                <w:szCs w:val="20"/>
              </w:rPr>
              <w:t>rms of Reference to include changes made by the Group</w:t>
            </w:r>
            <w:r w:rsidR="003A0804">
              <w:rPr>
                <w:rFonts w:ascii="Calibri" w:hAnsi="Calibri" w:cs="Calibri"/>
                <w:sz w:val="20"/>
                <w:szCs w:val="20"/>
              </w:rPr>
              <w:t xml:space="preserve"> and send out Maori Health Strategy documents</w:t>
            </w:r>
          </w:p>
          <w:p w:rsidR="006C401C" w:rsidRPr="00EF4679" w:rsidRDefault="006C401C" w:rsidP="006C401C">
            <w:pPr>
              <w:rPr>
                <w:rFonts w:ascii="Calibri" w:hAnsi="Calibri" w:cs="Calibri"/>
                <w:b/>
                <w:i/>
                <w:sz w:val="20"/>
                <w:szCs w:val="20"/>
              </w:rPr>
            </w:pPr>
          </w:p>
          <w:p w:rsidR="00FF6E58" w:rsidRPr="00EF4679" w:rsidRDefault="00FF6E58" w:rsidP="00E01386">
            <w:pPr>
              <w:rPr>
                <w:rFonts w:ascii="Calibri" w:hAnsi="Calibri" w:cs="Calibri"/>
                <w:sz w:val="20"/>
                <w:szCs w:val="20"/>
              </w:rPr>
            </w:pPr>
            <w:bookmarkStart w:id="0" w:name="_GoBack"/>
            <w:bookmarkEnd w:id="0"/>
          </w:p>
        </w:tc>
        <w:tc>
          <w:tcPr>
            <w:tcW w:w="2268" w:type="dxa"/>
          </w:tcPr>
          <w:p w:rsidR="00851555" w:rsidRPr="00EF4679" w:rsidRDefault="00851555" w:rsidP="00A02B8A">
            <w:pPr>
              <w:rPr>
                <w:rFonts w:ascii="Calibri" w:hAnsi="Calibri" w:cs="Calibri"/>
                <w:sz w:val="20"/>
                <w:szCs w:val="20"/>
              </w:rPr>
            </w:pPr>
          </w:p>
        </w:tc>
      </w:tr>
      <w:tr w:rsidR="00FF6E58" w:rsidRPr="00EF4679" w:rsidTr="00FF6E58">
        <w:tc>
          <w:tcPr>
            <w:tcW w:w="1548" w:type="dxa"/>
          </w:tcPr>
          <w:p w:rsidR="00FF6E58" w:rsidRPr="00EF4679" w:rsidRDefault="00A02B8A" w:rsidP="00177930">
            <w:pPr>
              <w:rPr>
                <w:rFonts w:ascii="Calibri" w:hAnsi="Calibri" w:cs="Calibri"/>
                <w:b/>
                <w:sz w:val="20"/>
                <w:szCs w:val="20"/>
              </w:rPr>
            </w:pPr>
            <w:r w:rsidRPr="00EF4679">
              <w:rPr>
                <w:rFonts w:ascii="Calibri" w:hAnsi="Calibri" w:cs="Calibri"/>
                <w:b/>
                <w:sz w:val="20"/>
                <w:szCs w:val="20"/>
              </w:rPr>
              <w:lastRenderedPageBreak/>
              <w:t>Meeting Closed</w:t>
            </w:r>
          </w:p>
        </w:tc>
        <w:tc>
          <w:tcPr>
            <w:tcW w:w="6601" w:type="dxa"/>
          </w:tcPr>
          <w:p w:rsidR="00FF6E58" w:rsidRPr="00EF4679" w:rsidRDefault="00F0086A" w:rsidP="00177930">
            <w:pPr>
              <w:rPr>
                <w:rFonts w:ascii="Calibri" w:hAnsi="Calibri" w:cs="Calibri"/>
                <w:sz w:val="20"/>
                <w:szCs w:val="20"/>
              </w:rPr>
            </w:pPr>
            <w:r w:rsidRPr="00EF4679">
              <w:rPr>
                <w:rFonts w:ascii="Calibri" w:hAnsi="Calibri" w:cs="Calibri"/>
                <w:sz w:val="20"/>
                <w:szCs w:val="20"/>
              </w:rPr>
              <w:t>4.04</w:t>
            </w:r>
            <w:r w:rsidR="00A02B8A" w:rsidRPr="00EF4679">
              <w:rPr>
                <w:rFonts w:ascii="Calibri" w:hAnsi="Calibri" w:cs="Calibri"/>
                <w:sz w:val="20"/>
                <w:szCs w:val="20"/>
              </w:rPr>
              <w:t xml:space="preserve"> pm</w:t>
            </w:r>
          </w:p>
        </w:tc>
        <w:tc>
          <w:tcPr>
            <w:tcW w:w="2268" w:type="dxa"/>
          </w:tcPr>
          <w:p w:rsidR="00FF6E58" w:rsidRPr="00EF4679" w:rsidRDefault="00FF6E58" w:rsidP="00177930">
            <w:pPr>
              <w:rPr>
                <w:rFonts w:ascii="Calibri" w:hAnsi="Calibri" w:cs="Calibri"/>
                <w:b/>
                <w:sz w:val="20"/>
                <w:szCs w:val="20"/>
              </w:rPr>
            </w:pPr>
          </w:p>
        </w:tc>
      </w:tr>
    </w:tbl>
    <w:p w:rsidR="0023695D" w:rsidRPr="00EF4679" w:rsidRDefault="0023695D" w:rsidP="00BF79E2">
      <w:pPr>
        <w:rPr>
          <w:rFonts w:ascii="Calibri" w:hAnsi="Calibri" w:cs="Calibri"/>
          <w:b/>
          <w:sz w:val="20"/>
          <w:szCs w:val="20"/>
        </w:rPr>
      </w:pPr>
    </w:p>
    <w:sectPr w:rsidR="0023695D" w:rsidRPr="00EF4679" w:rsidSect="00581085">
      <w:headerReference w:type="first" r:id="rId10"/>
      <w:pgSz w:w="12240" w:h="15840"/>
      <w:pgMar w:top="720" w:right="1800" w:bottom="72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E3" w:rsidRDefault="001A37E3">
      <w:r>
        <w:separator/>
      </w:r>
    </w:p>
  </w:endnote>
  <w:endnote w:type="continuationSeparator" w:id="0">
    <w:p w:rsidR="001A37E3" w:rsidRDefault="001A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E3" w:rsidRDefault="001A37E3">
      <w:r>
        <w:separator/>
      </w:r>
    </w:p>
  </w:footnote>
  <w:footnote w:type="continuationSeparator" w:id="0">
    <w:p w:rsidR="001A37E3" w:rsidRDefault="001A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85" w:rsidRDefault="00581085" w:rsidP="00581085">
    <w:pPr>
      <w:pStyle w:val="MeetingMinutesHeading"/>
      <w:jc w:val="center"/>
      <w:rPr>
        <w:rFonts w:ascii="Arial" w:hAnsi="Arial" w:cs="Arial"/>
        <w:color w:val="000000" w:themeColor="text1"/>
        <w:sz w:val="48"/>
        <w:szCs w:val="48"/>
      </w:rPr>
    </w:pPr>
    <w:r>
      <w:rPr>
        <w:rFonts w:ascii="Arial" w:hAnsi="Arial" w:cs="Arial"/>
        <w:color w:val="000000" w:themeColor="text1"/>
        <w:sz w:val="48"/>
        <w:szCs w:val="48"/>
      </w:rPr>
      <w:t>Minutes</w:t>
    </w:r>
  </w:p>
  <w:p w:rsidR="00746399" w:rsidRDefault="00746399" w:rsidP="00581085">
    <w:pPr>
      <w:pStyle w:val="MeetingMinutesHeading"/>
      <w:jc w:val="center"/>
      <w:rPr>
        <w:rFonts w:ascii="Arial" w:hAnsi="Arial" w:cs="Arial"/>
        <w:color w:val="000000" w:themeColor="text1"/>
        <w:sz w:val="48"/>
        <w:szCs w:val="48"/>
      </w:rPr>
    </w:pPr>
    <w:proofErr w:type="spellStart"/>
    <w:r>
      <w:rPr>
        <w:rFonts w:ascii="Arial" w:hAnsi="Arial" w:cs="Arial"/>
        <w:color w:val="000000" w:themeColor="text1"/>
        <w:sz w:val="48"/>
        <w:szCs w:val="48"/>
      </w:rPr>
      <w:t>Whanganui</w:t>
    </w:r>
    <w:proofErr w:type="spellEnd"/>
    <w:r w:rsidR="00581085">
      <w:rPr>
        <w:rFonts w:ascii="Arial" w:hAnsi="Arial" w:cs="Arial"/>
        <w:color w:val="000000" w:themeColor="text1"/>
        <w:sz w:val="48"/>
        <w:szCs w:val="48"/>
      </w:rPr>
      <w:t xml:space="preserve"> Locality Groups</w:t>
    </w:r>
  </w:p>
  <w:p w:rsidR="00581085" w:rsidRPr="005015E3" w:rsidRDefault="006D70FB" w:rsidP="00581085">
    <w:pPr>
      <w:pStyle w:val="MeetingMinutesHeading"/>
      <w:jc w:val="center"/>
      <w:rPr>
        <w:rFonts w:ascii="Arial" w:hAnsi="Arial" w:cs="Arial"/>
        <w:color w:val="000000" w:themeColor="text1"/>
        <w:sz w:val="48"/>
        <w:szCs w:val="48"/>
      </w:rPr>
    </w:pPr>
    <w:r>
      <w:rPr>
        <w:rFonts w:ascii="Arial" w:hAnsi="Arial" w:cs="Arial"/>
        <w:color w:val="000000" w:themeColor="text1"/>
        <w:sz w:val="48"/>
        <w:szCs w:val="48"/>
      </w:rPr>
      <w:t>4 September</w:t>
    </w:r>
    <w:r w:rsidR="00581085">
      <w:rPr>
        <w:rFonts w:ascii="Arial" w:hAnsi="Arial" w:cs="Arial"/>
        <w:color w:val="000000" w:themeColor="text1"/>
        <w:sz w:val="48"/>
        <w:szCs w:val="48"/>
      </w:rPr>
      <w:t xml:space="preserve"> 2012 </w:t>
    </w:r>
  </w:p>
  <w:p w:rsidR="00581085" w:rsidRDefault="00581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9691C4"/>
    <w:lvl w:ilvl="0">
      <w:start w:val="1"/>
      <w:numFmt w:val="decimal"/>
      <w:lvlText w:val="%1."/>
      <w:lvlJc w:val="left"/>
      <w:pPr>
        <w:tabs>
          <w:tab w:val="num" w:pos="720"/>
        </w:tabs>
        <w:ind w:left="720" w:hanging="360"/>
      </w:pPr>
    </w:lvl>
  </w:abstractNum>
  <w:abstractNum w:abstractNumId="1">
    <w:nsid w:val="FFFFFF83"/>
    <w:multiLevelType w:val="singleLevel"/>
    <w:tmpl w:val="C30ADD8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9724AD2"/>
    <w:lvl w:ilvl="0">
      <w:start w:val="1"/>
      <w:numFmt w:val="decimal"/>
      <w:lvlText w:val="%1."/>
      <w:lvlJc w:val="left"/>
      <w:pPr>
        <w:tabs>
          <w:tab w:val="num" w:pos="360"/>
        </w:tabs>
        <w:ind w:left="360" w:hanging="360"/>
      </w:pPr>
    </w:lvl>
  </w:abstractNum>
  <w:abstractNum w:abstractNumId="3">
    <w:nsid w:val="FFFFFF89"/>
    <w:multiLevelType w:val="singleLevel"/>
    <w:tmpl w:val="A07A0876"/>
    <w:lvl w:ilvl="0">
      <w:start w:val="1"/>
      <w:numFmt w:val="bullet"/>
      <w:lvlText w:val=""/>
      <w:lvlJc w:val="left"/>
      <w:pPr>
        <w:tabs>
          <w:tab w:val="num" w:pos="360"/>
        </w:tabs>
        <w:ind w:left="360" w:hanging="360"/>
      </w:pPr>
      <w:rPr>
        <w:rFonts w:ascii="Symbol" w:hAnsi="Symbol" w:hint="default"/>
      </w:rPr>
    </w:lvl>
  </w:abstractNum>
  <w:abstractNum w:abstractNumId="4">
    <w:nsid w:val="128B0CBB"/>
    <w:multiLevelType w:val="hybridMultilevel"/>
    <w:tmpl w:val="450658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8D2988"/>
    <w:multiLevelType w:val="hybridMultilevel"/>
    <w:tmpl w:val="04709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96669B"/>
    <w:multiLevelType w:val="hybridMultilevel"/>
    <w:tmpl w:val="0E16B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E92A86"/>
    <w:multiLevelType w:val="hybridMultilevel"/>
    <w:tmpl w:val="1A5C9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B26093"/>
    <w:multiLevelType w:val="hybridMultilevel"/>
    <w:tmpl w:val="3F24D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901B6"/>
    <w:multiLevelType w:val="hybridMultilevel"/>
    <w:tmpl w:val="792E74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0AF6BD4"/>
    <w:multiLevelType w:val="hybridMultilevel"/>
    <w:tmpl w:val="05EA53CC"/>
    <w:lvl w:ilvl="0" w:tplc="2CF6522C">
      <w:start w:val="1"/>
      <w:numFmt w:val="decimal"/>
      <w:lvlText w:val="%1."/>
      <w:lvlJc w:val="left"/>
      <w:pPr>
        <w:ind w:left="720" w:hanging="360"/>
      </w:pPr>
      <w:rPr>
        <w:rFonts w:ascii="Tahoma" w:eastAsiaTheme="minorHAnsi" w:hAnsi="Tahoma" w:cs="Tahom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45183D"/>
    <w:multiLevelType w:val="hybridMultilevel"/>
    <w:tmpl w:val="2F6A5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AA91C7B"/>
    <w:multiLevelType w:val="hybridMultilevel"/>
    <w:tmpl w:val="749E4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03535D7"/>
    <w:multiLevelType w:val="hybridMultilevel"/>
    <w:tmpl w:val="D7C09B3A"/>
    <w:lvl w:ilvl="0" w:tplc="6BE256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nsid w:val="5B046632"/>
    <w:multiLevelType w:val="hybridMultilevel"/>
    <w:tmpl w:val="AE604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AF18E6"/>
    <w:multiLevelType w:val="hybridMultilevel"/>
    <w:tmpl w:val="AFDAA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141C05"/>
    <w:multiLevelType w:val="hybridMultilevel"/>
    <w:tmpl w:val="3B00F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A42244C"/>
    <w:multiLevelType w:val="hybridMultilevel"/>
    <w:tmpl w:val="7CB81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B4D327D"/>
    <w:multiLevelType w:val="hybridMultilevel"/>
    <w:tmpl w:val="2C064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1144CD5"/>
    <w:multiLevelType w:val="hybridMultilevel"/>
    <w:tmpl w:val="7FA68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EE02226"/>
    <w:multiLevelType w:val="hybridMultilevel"/>
    <w:tmpl w:val="7ABC0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9"/>
  </w:num>
  <w:num w:numId="7">
    <w:abstractNumId w:val="16"/>
  </w:num>
  <w:num w:numId="8">
    <w:abstractNumId w:val="14"/>
  </w:num>
  <w:num w:numId="9">
    <w:abstractNumId w:val="19"/>
  </w:num>
  <w:num w:numId="10">
    <w:abstractNumId w:val="6"/>
  </w:num>
  <w:num w:numId="11">
    <w:abstractNumId w:val="5"/>
  </w:num>
  <w:num w:numId="12">
    <w:abstractNumId w:val="12"/>
  </w:num>
  <w:num w:numId="13">
    <w:abstractNumId w:val="7"/>
  </w:num>
  <w:num w:numId="14">
    <w:abstractNumId w:val="18"/>
  </w:num>
  <w:num w:numId="15">
    <w:abstractNumId w:val="15"/>
  </w:num>
  <w:num w:numId="16">
    <w:abstractNumId w:val="20"/>
  </w:num>
  <w:num w:numId="17">
    <w:abstractNumId w:val="17"/>
  </w:num>
  <w:num w:numId="18">
    <w:abstractNumId w:val="11"/>
  </w:num>
  <w:num w:numId="19">
    <w:abstractNumId w:val="13"/>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E3"/>
    <w:rsid w:val="00103F27"/>
    <w:rsid w:val="001257AD"/>
    <w:rsid w:val="0015356E"/>
    <w:rsid w:val="001577A5"/>
    <w:rsid w:val="0016727E"/>
    <w:rsid w:val="00167DB5"/>
    <w:rsid w:val="0018514B"/>
    <w:rsid w:val="001A0316"/>
    <w:rsid w:val="001A37E3"/>
    <w:rsid w:val="001B4D10"/>
    <w:rsid w:val="001C14B5"/>
    <w:rsid w:val="002116BD"/>
    <w:rsid w:val="0023695D"/>
    <w:rsid w:val="002708EF"/>
    <w:rsid w:val="002D043D"/>
    <w:rsid w:val="002D3B88"/>
    <w:rsid w:val="00302B36"/>
    <w:rsid w:val="0031642F"/>
    <w:rsid w:val="003325BE"/>
    <w:rsid w:val="00361C91"/>
    <w:rsid w:val="0036506A"/>
    <w:rsid w:val="00366DD8"/>
    <w:rsid w:val="003904D6"/>
    <w:rsid w:val="003975A5"/>
    <w:rsid w:val="003A0804"/>
    <w:rsid w:val="003F298E"/>
    <w:rsid w:val="00442A34"/>
    <w:rsid w:val="0047502B"/>
    <w:rsid w:val="004B3113"/>
    <w:rsid w:val="004D264E"/>
    <w:rsid w:val="005015E3"/>
    <w:rsid w:val="00551D48"/>
    <w:rsid w:val="00581085"/>
    <w:rsid w:val="005A431F"/>
    <w:rsid w:val="005C6D84"/>
    <w:rsid w:val="005D5511"/>
    <w:rsid w:val="005D6E9F"/>
    <w:rsid w:val="006076A3"/>
    <w:rsid w:val="0061481F"/>
    <w:rsid w:val="00650A94"/>
    <w:rsid w:val="00652CE6"/>
    <w:rsid w:val="006A66DE"/>
    <w:rsid w:val="006C401C"/>
    <w:rsid w:val="006D70FB"/>
    <w:rsid w:val="006E0E70"/>
    <w:rsid w:val="00723E87"/>
    <w:rsid w:val="00746399"/>
    <w:rsid w:val="00751F61"/>
    <w:rsid w:val="007B1A0E"/>
    <w:rsid w:val="007B5770"/>
    <w:rsid w:val="007C0F51"/>
    <w:rsid w:val="007C3891"/>
    <w:rsid w:val="0082670F"/>
    <w:rsid w:val="008355DB"/>
    <w:rsid w:val="00836872"/>
    <w:rsid w:val="00851555"/>
    <w:rsid w:val="00884B8C"/>
    <w:rsid w:val="008C0866"/>
    <w:rsid w:val="008F621F"/>
    <w:rsid w:val="00922469"/>
    <w:rsid w:val="00923EF9"/>
    <w:rsid w:val="00933FBE"/>
    <w:rsid w:val="009432C0"/>
    <w:rsid w:val="009802EE"/>
    <w:rsid w:val="009A46A1"/>
    <w:rsid w:val="009C49A3"/>
    <w:rsid w:val="00A02B8A"/>
    <w:rsid w:val="00A708A6"/>
    <w:rsid w:val="00AE30D9"/>
    <w:rsid w:val="00AE57E8"/>
    <w:rsid w:val="00AF628F"/>
    <w:rsid w:val="00B16E1E"/>
    <w:rsid w:val="00B2179E"/>
    <w:rsid w:val="00B43C1B"/>
    <w:rsid w:val="00B4503C"/>
    <w:rsid w:val="00BA342C"/>
    <w:rsid w:val="00BD15DE"/>
    <w:rsid w:val="00BF79E2"/>
    <w:rsid w:val="00C1573B"/>
    <w:rsid w:val="00C30ADB"/>
    <w:rsid w:val="00C34294"/>
    <w:rsid w:val="00C9002E"/>
    <w:rsid w:val="00D104EA"/>
    <w:rsid w:val="00D15AFC"/>
    <w:rsid w:val="00D26F67"/>
    <w:rsid w:val="00D377B9"/>
    <w:rsid w:val="00D42254"/>
    <w:rsid w:val="00D73C9F"/>
    <w:rsid w:val="00D77683"/>
    <w:rsid w:val="00D946E7"/>
    <w:rsid w:val="00DB1593"/>
    <w:rsid w:val="00DB2359"/>
    <w:rsid w:val="00DD6B45"/>
    <w:rsid w:val="00DE41C7"/>
    <w:rsid w:val="00E01386"/>
    <w:rsid w:val="00E432AD"/>
    <w:rsid w:val="00EA630D"/>
    <w:rsid w:val="00EA6352"/>
    <w:rsid w:val="00EF1FE2"/>
    <w:rsid w:val="00EF4679"/>
    <w:rsid w:val="00F0086A"/>
    <w:rsid w:val="00F16523"/>
    <w:rsid w:val="00F30860"/>
    <w:rsid w:val="00F51F37"/>
    <w:rsid w:val="00F74926"/>
    <w:rsid w:val="00F85A14"/>
    <w:rsid w:val="00FA0AEA"/>
    <w:rsid w:val="00FB1501"/>
    <w:rsid w:val="00FF52AB"/>
    <w:rsid w:val="00FF6E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footnote reference"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0" w:unhideWhenUsed="0" w:qFormat="1"/>
    <w:lsdException w:name="Body Text 3"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8"/>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BF79E2"/>
    <w:pPr>
      <w:ind w:left="720"/>
      <w:contextualSpacing/>
    </w:pPr>
  </w:style>
  <w:style w:type="character" w:styleId="CommentReference">
    <w:name w:val="annotation reference"/>
    <w:basedOn w:val="DefaultParagraphFont"/>
    <w:uiPriority w:val="99"/>
    <w:semiHidden/>
    <w:unhideWhenUsed/>
    <w:rsid w:val="0015356E"/>
    <w:rPr>
      <w:sz w:val="16"/>
      <w:szCs w:val="16"/>
    </w:rPr>
  </w:style>
  <w:style w:type="paragraph" w:styleId="CommentText">
    <w:name w:val="annotation text"/>
    <w:basedOn w:val="Normal"/>
    <w:link w:val="CommentTextChar"/>
    <w:uiPriority w:val="99"/>
    <w:semiHidden/>
    <w:unhideWhenUsed/>
    <w:rsid w:val="0015356E"/>
    <w:rPr>
      <w:sz w:val="20"/>
      <w:szCs w:val="20"/>
    </w:rPr>
  </w:style>
  <w:style w:type="character" w:customStyle="1" w:styleId="CommentTextChar">
    <w:name w:val="Comment Text Char"/>
    <w:basedOn w:val="DefaultParagraphFont"/>
    <w:link w:val="CommentText"/>
    <w:uiPriority w:val="99"/>
    <w:semiHidden/>
    <w:rsid w:val="0015356E"/>
    <w:rPr>
      <w:spacing w:val="8"/>
      <w:sz w:val="20"/>
      <w:szCs w:val="20"/>
    </w:rPr>
  </w:style>
  <w:style w:type="paragraph" w:styleId="CommentSubject">
    <w:name w:val="annotation subject"/>
    <w:basedOn w:val="CommentText"/>
    <w:next w:val="CommentText"/>
    <w:link w:val="CommentSubjectChar"/>
    <w:uiPriority w:val="99"/>
    <w:semiHidden/>
    <w:unhideWhenUsed/>
    <w:rsid w:val="0015356E"/>
    <w:rPr>
      <w:b/>
      <w:bCs/>
    </w:rPr>
  </w:style>
  <w:style w:type="character" w:customStyle="1" w:styleId="CommentSubjectChar">
    <w:name w:val="Comment Subject Char"/>
    <w:basedOn w:val="CommentTextChar"/>
    <w:link w:val="CommentSubject"/>
    <w:uiPriority w:val="99"/>
    <w:semiHidden/>
    <w:rsid w:val="0015356E"/>
    <w:rPr>
      <w:b/>
      <w:bCs/>
      <w:spacing w:val="8"/>
      <w:sz w:val="20"/>
      <w:szCs w:val="20"/>
    </w:rPr>
  </w:style>
  <w:style w:type="paragraph" w:styleId="BodyText3">
    <w:name w:val="Body Text 3"/>
    <w:basedOn w:val="Normal"/>
    <w:link w:val="BodyText3Char"/>
    <w:rsid w:val="0031642F"/>
    <w:pPr>
      <w:overflowPunct w:val="0"/>
      <w:autoSpaceDE w:val="0"/>
      <w:autoSpaceDN w:val="0"/>
      <w:adjustRightInd w:val="0"/>
      <w:textAlignment w:val="baseline"/>
    </w:pPr>
    <w:rPr>
      <w:rFonts w:ascii="Arial" w:eastAsia="Times New Roman" w:hAnsi="Arial" w:cs="Arial"/>
      <w:spacing w:val="0"/>
      <w:sz w:val="20"/>
      <w:szCs w:val="20"/>
      <w:lang w:val="en-NZ"/>
    </w:rPr>
  </w:style>
  <w:style w:type="character" w:customStyle="1" w:styleId="BodyText3Char">
    <w:name w:val="Body Text 3 Char"/>
    <w:basedOn w:val="DefaultParagraphFont"/>
    <w:link w:val="BodyText3"/>
    <w:rsid w:val="0031642F"/>
    <w:rPr>
      <w:rFonts w:ascii="Arial" w:eastAsia="Times New Roman" w:hAnsi="Arial" w:cs="Arial"/>
      <w:sz w:val="20"/>
      <w:szCs w:val="20"/>
      <w:lang w:val="en-NZ"/>
    </w:rPr>
  </w:style>
  <w:style w:type="paragraph" w:styleId="Subtitle">
    <w:name w:val="Subtitle"/>
    <w:basedOn w:val="Normal"/>
    <w:link w:val="SubtitleChar"/>
    <w:qFormat/>
    <w:rsid w:val="0031642F"/>
    <w:pPr>
      <w:pBdr>
        <w:top w:val="single" w:sz="4" w:space="1" w:color="auto"/>
        <w:left w:val="single" w:sz="4" w:space="4" w:color="auto"/>
        <w:bottom w:val="single" w:sz="4" w:space="1" w:color="auto"/>
        <w:right w:val="single" w:sz="4" w:space="4" w:color="auto"/>
      </w:pBdr>
      <w:shd w:val="clear" w:color="auto" w:fill="000000"/>
      <w:jc w:val="center"/>
    </w:pPr>
    <w:rPr>
      <w:rFonts w:ascii="Times New Roman" w:eastAsia="Times New Roman" w:hAnsi="Times New Roman" w:cs="Times New Roman"/>
      <w:b/>
      <w:bCs/>
      <w:spacing w:val="0"/>
      <w:sz w:val="24"/>
      <w:szCs w:val="24"/>
      <w:lang w:val="x-none"/>
    </w:rPr>
  </w:style>
  <w:style w:type="character" w:customStyle="1" w:styleId="SubtitleChar">
    <w:name w:val="Subtitle Char"/>
    <w:basedOn w:val="DefaultParagraphFont"/>
    <w:link w:val="Subtitle"/>
    <w:rsid w:val="0031642F"/>
    <w:rPr>
      <w:rFonts w:ascii="Times New Roman" w:eastAsia="Times New Roman" w:hAnsi="Times New Roman" w:cs="Times New Roman"/>
      <w:b/>
      <w:bCs/>
      <w:sz w:val="24"/>
      <w:szCs w:val="24"/>
      <w:shd w:val="clear" w:color="auto" w:fill="000000"/>
      <w:lang w:val="x-none"/>
    </w:rPr>
  </w:style>
  <w:style w:type="character" w:styleId="FootnoteReference">
    <w:name w:val="footnote reference"/>
    <w:semiHidden/>
    <w:rsid w:val="00316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footnote reference"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0" w:unhideWhenUsed="0" w:qFormat="1"/>
    <w:lsdException w:name="Body Text 3" w:uiPriority="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D8"/>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BF79E2"/>
    <w:pPr>
      <w:ind w:left="720"/>
      <w:contextualSpacing/>
    </w:pPr>
  </w:style>
  <w:style w:type="character" w:styleId="CommentReference">
    <w:name w:val="annotation reference"/>
    <w:basedOn w:val="DefaultParagraphFont"/>
    <w:uiPriority w:val="99"/>
    <w:semiHidden/>
    <w:unhideWhenUsed/>
    <w:rsid w:val="0015356E"/>
    <w:rPr>
      <w:sz w:val="16"/>
      <w:szCs w:val="16"/>
    </w:rPr>
  </w:style>
  <w:style w:type="paragraph" w:styleId="CommentText">
    <w:name w:val="annotation text"/>
    <w:basedOn w:val="Normal"/>
    <w:link w:val="CommentTextChar"/>
    <w:uiPriority w:val="99"/>
    <w:semiHidden/>
    <w:unhideWhenUsed/>
    <w:rsid w:val="0015356E"/>
    <w:rPr>
      <w:sz w:val="20"/>
      <w:szCs w:val="20"/>
    </w:rPr>
  </w:style>
  <w:style w:type="character" w:customStyle="1" w:styleId="CommentTextChar">
    <w:name w:val="Comment Text Char"/>
    <w:basedOn w:val="DefaultParagraphFont"/>
    <w:link w:val="CommentText"/>
    <w:uiPriority w:val="99"/>
    <w:semiHidden/>
    <w:rsid w:val="0015356E"/>
    <w:rPr>
      <w:spacing w:val="8"/>
      <w:sz w:val="20"/>
      <w:szCs w:val="20"/>
    </w:rPr>
  </w:style>
  <w:style w:type="paragraph" w:styleId="CommentSubject">
    <w:name w:val="annotation subject"/>
    <w:basedOn w:val="CommentText"/>
    <w:next w:val="CommentText"/>
    <w:link w:val="CommentSubjectChar"/>
    <w:uiPriority w:val="99"/>
    <w:semiHidden/>
    <w:unhideWhenUsed/>
    <w:rsid w:val="0015356E"/>
    <w:rPr>
      <w:b/>
      <w:bCs/>
    </w:rPr>
  </w:style>
  <w:style w:type="character" w:customStyle="1" w:styleId="CommentSubjectChar">
    <w:name w:val="Comment Subject Char"/>
    <w:basedOn w:val="CommentTextChar"/>
    <w:link w:val="CommentSubject"/>
    <w:uiPriority w:val="99"/>
    <w:semiHidden/>
    <w:rsid w:val="0015356E"/>
    <w:rPr>
      <w:b/>
      <w:bCs/>
      <w:spacing w:val="8"/>
      <w:sz w:val="20"/>
      <w:szCs w:val="20"/>
    </w:rPr>
  </w:style>
  <w:style w:type="paragraph" w:styleId="BodyText3">
    <w:name w:val="Body Text 3"/>
    <w:basedOn w:val="Normal"/>
    <w:link w:val="BodyText3Char"/>
    <w:rsid w:val="0031642F"/>
    <w:pPr>
      <w:overflowPunct w:val="0"/>
      <w:autoSpaceDE w:val="0"/>
      <w:autoSpaceDN w:val="0"/>
      <w:adjustRightInd w:val="0"/>
      <w:textAlignment w:val="baseline"/>
    </w:pPr>
    <w:rPr>
      <w:rFonts w:ascii="Arial" w:eastAsia="Times New Roman" w:hAnsi="Arial" w:cs="Arial"/>
      <w:spacing w:val="0"/>
      <w:sz w:val="20"/>
      <w:szCs w:val="20"/>
      <w:lang w:val="en-NZ"/>
    </w:rPr>
  </w:style>
  <w:style w:type="character" w:customStyle="1" w:styleId="BodyText3Char">
    <w:name w:val="Body Text 3 Char"/>
    <w:basedOn w:val="DefaultParagraphFont"/>
    <w:link w:val="BodyText3"/>
    <w:rsid w:val="0031642F"/>
    <w:rPr>
      <w:rFonts w:ascii="Arial" w:eastAsia="Times New Roman" w:hAnsi="Arial" w:cs="Arial"/>
      <w:sz w:val="20"/>
      <w:szCs w:val="20"/>
      <w:lang w:val="en-NZ"/>
    </w:rPr>
  </w:style>
  <w:style w:type="paragraph" w:styleId="Subtitle">
    <w:name w:val="Subtitle"/>
    <w:basedOn w:val="Normal"/>
    <w:link w:val="SubtitleChar"/>
    <w:qFormat/>
    <w:rsid w:val="0031642F"/>
    <w:pPr>
      <w:pBdr>
        <w:top w:val="single" w:sz="4" w:space="1" w:color="auto"/>
        <w:left w:val="single" w:sz="4" w:space="4" w:color="auto"/>
        <w:bottom w:val="single" w:sz="4" w:space="1" w:color="auto"/>
        <w:right w:val="single" w:sz="4" w:space="4" w:color="auto"/>
      </w:pBdr>
      <w:shd w:val="clear" w:color="auto" w:fill="000000"/>
      <w:jc w:val="center"/>
    </w:pPr>
    <w:rPr>
      <w:rFonts w:ascii="Times New Roman" w:eastAsia="Times New Roman" w:hAnsi="Times New Roman" w:cs="Times New Roman"/>
      <w:b/>
      <w:bCs/>
      <w:spacing w:val="0"/>
      <w:sz w:val="24"/>
      <w:szCs w:val="24"/>
      <w:lang w:val="x-none"/>
    </w:rPr>
  </w:style>
  <w:style w:type="character" w:customStyle="1" w:styleId="SubtitleChar">
    <w:name w:val="Subtitle Char"/>
    <w:basedOn w:val="DefaultParagraphFont"/>
    <w:link w:val="Subtitle"/>
    <w:rsid w:val="0031642F"/>
    <w:rPr>
      <w:rFonts w:ascii="Times New Roman" w:eastAsia="Times New Roman" w:hAnsi="Times New Roman" w:cs="Times New Roman"/>
      <w:b/>
      <w:bCs/>
      <w:sz w:val="24"/>
      <w:szCs w:val="24"/>
      <w:shd w:val="clear" w:color="auto" w:fill="000000"/>
      <w:lang w:val="x-none"/>
    </w:rPr>
  </w:style>
  <w:style w:type="character" w:styleId="FootnoteReference">
    <w:name w:val="footnote reference"/>
    <w:semiHidden/>
    <w:rsid w:val="00316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ine\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2.xml><?xml version="1.0" encoding="utf-8"?>
<ds:datastoreItem xmlns:ds="http://schemas.openxmlformats.org/officeDocument/2006/customXml" ds:itemID="{FA299860-BFE4-4ECA-BB5F-12D1A437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Toshiba</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Jeanine</dc:creator>
  <cp:lastModifiedBy>Jeanine</cp:lastModifiedBy>
  <cp:revision>2</cp:revision>
  <cp:lastPrinted>2006-08-01T17:47:00Z</cp:lastPrinted>
  <dcterms:created xsi:type="dcterms:W3CDTF">2013-01-06T23:43:00Z</dcterms:created>
  <dcterms:modified xsi:type="dcterms:W3CDTF">2013-01-06T23:43:00Z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